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04" w:rsidRPr="00585904" w:rsidRDefault="00585904" w:rsidP="00585904">
      <w:pPr>
        <w:widowControl w:val="0"/>
        <w:tabs>
          <w:tab w:val="left" w:pos="7425"/>
          <w:tab w:val="right" w:pos="9639"/>
        </w:tabs>
        <w:spacing w:after="0" w:line="240" w:lineRule="auto"/>
        <w:ind w:left="1701" w:right="-2" w:firstLine="482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58590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ab/>
      </w:r>
      <w:r w:rsidRPr="0058590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ab/>
      </w:r>
    </w:p>
    <w:p w:rsidR="00585904" w:rsidRPr="00585904" w:rsidRDefault="00585904" w:rsidP="0058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859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 К Т</w:t>
      </w:r>
    </w:p>
    <w:p w:rsidR="00585904" w:rsidRPr="00585904" w:rsidRDefault="00585904" w:rsidP="0058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85904" w:rsidRPr="00585904" w:rsidRDefault="00585904" w:rsidP="0058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859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обследования состояния обучения несовершеннолетних правилам безопасного поведения на дорогах</w:t>
      </w:r>
      <w:r w:rsidRPr="005859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859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 профилактической работы по предупреждению детского дорожно-транспортного травматизма в муниципальном бюджетном дошкольном образовательном учреждение «Детский сад № 2 с. Анучино </w:t>
      </w:r>
      <w:proofErr w:type="spellStart"/>
      <w:r w:rsidRPr="005859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Анучинского</w:t>
      </w:r>
      <w:proofErr w:type="spellEnd"/>
      <w:r w:rsidRPr="005859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района Приморского края»</w:t>
      </w:r>
      <w:r w:rsidRPr="0058590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</w:p>
    <w:p w:rsidR="00585904" w:rsidRPr="00585904" w:rsidRDefault="00585904" w:rsidP="0058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585904" w:rsidRPr="00585904" w:rsidRDefault="00585904" w:rsidP="0058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 xml:space="preserve">Составлен приказ № 55-а от «21» августа 2019 г. «О совместных обследовании  ОУ </w:t>
      </w:r>
      <w:proofErr w:type="spellStart"/>
      <w:r w:rsidRPr="00585904">
        <w:rPr>
          <w:rFonts w:ascii="Times New Roman" w:eastAsia="Times New Roman" w:hAnsi="Times New Roman" w:cs="Times New Roman"/>
          <w:lang w:eastAsia="ru-RU"/>
        </w:rPr>
        <w:t>Анучинского</w:t>
      </w:r>
      <w:proofErr w:type="spellEnd"/>
      <w:r w:rsidRPr="00585904">
        <w:rPr>
          <w:rFonts w:ascii="Times New Roman" w:eastAsia="Times New Roman" w:hAnsi="Times New Roman" w:cs="Times New Roman"/>
          <w:lang w:eastAsia="ru-RU"/>
        </w:rPr>
        <w:t xml:space="preserve"> муниципального района КУ МОУО и ОГИБДД г. Арсеньев»</w:t>
      </w:r>
      <w:proofErr w:type="gramEnd"/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85904" w:rsidRPr="00585904" w:rsidRDefault="00585904" w:rsidP="005859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Комиссия в составе: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376"/>
        <w:gridCol w:w="7195"/>
      </w:tblGrid>
      <w:tr w:rsidR="00585904" w:rsidRPr="00585904" w:rsidTr="00A07AE1">
        <w:tc>
          <w:tcPr>
            <w:tcW w:w="2376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Гришакова Н.В.</w:t>
            </w:r>
          </w:p>
        </w:tc>
        <w:tc>
          <w:tcPr>
            <w:tcW w:w="7195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начальник КУ МОУО;</w:t>
            </w:r>
          </w:p>
        </w:tc>
      </w:tr>
      <w:tr w:rsidR="00585904" w:rsidRPr="00585904" w:rsidTr="00A07AE1">
        <w:tc>
          <w:tcPr>
            <w:tcW w:w="2376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 xml:space="preserve">Евстифеева О.Л. </w:t>
            </w:r>
          </w:p>
        </w:tc>
        <w:tc>
          <w:tcPr>
            <w:tcW w:w="7195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начальник  отдела общего и дополнительного образования КУ МОУО;</w:t>
            </w:r>
          </w:p>
        </w:tc>
      </w:tr>
      <w:tr w:rsidR="00585904" w:rsidRPr="00585904" w:rsidTr="00A07AE1">
        <w:tc>
          <w:tcPr>
            <w:tcW w:w="2376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Осипова Н.В.</w:t>
            </w:r>
          </w:p>
        </w:tc>
        <w:tc>
          <w:tcPr>
            <w:tcW w:w="7195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ведущий специалист КУ МОУО;</w:t>
            </w:r>
          </w:p>
        </w:tc>
      </w:tr>
      <w:tr w:rsidR="00585904" w:rsidRPr="00585904" w:rsidTr="00A07AE1">
        <w:tc>
          <w:tcPr>
            <w:tcW w:w="2376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Воробьева Т.Н.</w:t>
            </w:r>
          </w:p>
        </w:tc>
        <w:tc>
          <w:tcPr>
            <w:tcW w:w="7195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главный специалист КУ МОУО;</w:t>
            </w:r>
          </w:p>
        </w:tc>
      </w:tr>
      <w:tr w:rsidR="00585904" w:rsidRPr="00585904" w:rsidTr="00A07AE1">
        <w:tc>
          <w:tcPr>
            <w:tcW w:w="2376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proofErr w:type="spellStart"/>
            <w:r w:rsidRPr="00585904">
              <w:rPr>
                <w:rFonts w:ascii="Times New Roman" w:eastAsia="Calibri" w:hAnsi="Times New Roman" w:cs="Times New Roman"/>
                <w:szCs w:val="26"/>
              </w:rPr>
              <w:t>Абушкин</w:t>
            </w:r>
            <w:proofErr w:type="spellEnd"/>
            <w:r w:rsidRPr="00585904">
              <w:rPr>
                <w:rFonts w:ascii="Times New Roman" w:eastAsia="Calibri" w:hAnsi="Times New Roman" w:cs="Times New Roman"/>
                <w:szCs w:val="26"/>
              </w:rPr>
              <w:t xml:space="preserve"> А.А.</w:t>
            </w:r>
          </w:p>
        </w:tc>
        <w:tc>
          <w:tcPr>
            <w:tcW w:w="7195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начальник  ОГИБДД МОМВД России «</w:t>
            </w:r>
            <w:proofErr w:type="spellStart"/>
            <w:r w:rsidRPr="00585904">
              <w:rPr>
                <w:rFonts w:ascii="Times New Roman" w:eastAsia="Calibri" w:hAnsi="Times New Roman" w:cs="Times New Roman"/>
                <w:szCs w:val="26"/>
              </w:rPr>
              <w:t>Арсеньевский</w:t>
            </w:r>
            <w:proofErr w:type="spellEnd"/>
            <w:r w:rsidRPr="00585904">
              <w:rPr>
                <w:rFonts w:ascii="Times New Roman" w:eastAsia="Calibri" w:hAnsi="Times New Roman" w:cs="Times New Roman"/>
                <w:szCs w:val="26"/>
              </w:rPr>
              <w:t>»,</w:t>
            </w:r>
          </w:p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майор полиции (по согласованию)</w:t>
            </w:r>
          </w:p>
        </w:tc>
      </w:tr>
      <w:tr w:rsidR="00585904" w:rsidRPr="00585904" w:rsidTr="00A07AE1">
        <w:tc>
          <w:tcPr>
            <w:tcW w:w="2376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Закирова О.В.</w:t>
            </w:r>
          </w:p>
        </w:tc>
        <w:tc>
          <w:tcPr>
            <w:tcW w:w="7195" w:type="dxa"/>
            <w:hideMark/>
          </w:tcPr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инспектор по пропаганде безопасности дорожного движения ОГИБДД МОМВД России «</w:t>
            </w:r>
            <w:proofErr w:type="spellStart"/>
            <w:r w:rsidRPr="00585904">
              <w:rPr>
                <w:rFonts w:ascii="Times New Roman" w:eastAsia="Calibri" w:hAnsi="Times New Roman" w:cs="Times New Roman"/>
                <w:szCs w:val="26"/>
              </w:rPr>
              <w:t>Арсеньевский</w:t>
            </w:r>
            <w:proofErr w:type="spellEnd"/>
            <w:r w:rsidRPr="00585904">
              <w:rPr>
                <w:rFonts w:ascii="Times New Roman" w:eastAsia="Calibri" w:hAnsi="Times New Roman" w:cs="Times New Roman"/>
                <w:szCs w:val="26"/>
              </w:rPr>
              <w:t>»</w:t>
            </w:r>
          </w:p>
          <w:p w:rsidR="00585904" w:rsidRPr="00585904" w:rsidRDefault="00585904" w:rsidP="0058590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Cs w:val="26"/>
              </w:rPr>
            </w:pPr>
            <w:r w:rsidRPr="00585904">
              <w:rPr>
                <w:rFonts w:ascii="Times New Roman" w:eastAsia="Calibri" w:hAnsi="Times New Roman" w:cs="Times New Roman"/>
                <w:szCs w:val="26"/>
              </w:rPr>
              <w:t>(по согласованию)</w:t>
            </w:r>
          </w:p>
        </w:tc>
      </w:tr>
    </w:tbl>
    <w:p w:rsidR="00585904" w:rsidRPr="00585904" w:rsidRDefault="00585904" w:rsidP="005859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5904" w:rsidRPr="00585904" w:rsidRDefault="00585904" w:rsidP="005859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На момент проверки установлено следующее: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b/>
          <w:lang w:eastAsia="ru-RU"/>
        </w:rPr>
        <w:t>1. Общие сведения.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1.1. Заведующий МБДОУ детского сада № 2 с. Анучино </w:t>
      </w:r>
      <w:r w:rsidRPr="00585904">
        <w:rPr>
          <w:rFonts w:ascii="Times New Roman" w:eastAsia="Times New Roman" w:hAnsi="Times New Roman" w:cs="Times New Roman"/>
          <w:u w:val="single"/>
          <w:lang w:eastAsia="ru-RU"/>
        </w:rPr>
        <w:t xml:space="preserve">– Елена Геннадьевна </w:t>
      </w:r>
      <w:proofErr w:type="spellStart"/>
      <w:r w:rsidRPr="00585904">
        <w:rPr>
          <w:rFonts w:ascii="Times New Roman" w:eastAsia="Times New Roman" w:hAnsi="Times New Roman" w:cs="Times New Roman"/>
          <w:u w:val="single"/>
          <w:lang w:eastAsia="ru-RU"/>
        </w:rPr>
        <w:t>Кияткина</w:t>
      </w:r>
      <w:proofErr w:type="spellEnd"/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1.2. Количество учащихся в ДОУ–</w:t>
      </w:r>
      <w:r w:rsidRPr="00585904">
        <w:rPr>
          <w:rFonts w:ascii="Times New Roman" w:eastAsia="Times New Roman" w:hAnsi="Times New Roman" w:cs="Times New Roman"/>
          <w:u w:val="single"/>
          <w:lang w:eastAsia="ru-RU"/>
        </w:rPr>
        <w:t xml:space="preserve"> 122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1.3. Количество групп – </w:t>
      </w:r>
      <w:r w:rsidRPr="00585904">
        <w:rPr>
          <w:rFonts w:ascii="Times New Roman" w:eastAsia="Times New Roman" w:hAnsi="Times New Roman" w:cs="Times New Roman"/>
          <w:u w:val="single"/>
          <w:lang w:eastAsia="ru-RU"/>
        </w:rPr>
        <w:t>6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1.4. Наличие приказа заведующего МБДОУ детского сада № 2 с. Анучино (№ 62-а, от 28.08.2019г. «О назначении ответственного за организацию обучения детей ПДД и профилактике ДДТТ»: заведующего </w:t>
      </w:r>
      <w:proofErr w:type="spellStart"/>
      <w:r w:rsidRPr="00585904">
        <w:rPr>
          <w:rFonts w:ascii="Times New Roman" w:eastAsia="Times New Roman" w:hAnsi="Times New Roman" w:cs="Times New Roman"/>
          <w:lang w:eastAsia="ru-RU"/>
        </w:rPr>
        <w:t>Киятикину</w:t>
      </w:r>
      <w:proofErr w:type="spellEnd"/>
      <w:r w:rsidRPr="00585904">
        <w:rPr>
          <w:rFonts w:ascii="Times New Roman" w:eastAsia="Times New Roman" w:hAnsi="Times New Roman" w:cs="Times New Roman"/>
          <w:lang w:eastAsia="ru-RU"/>
        </w:rPr>
        <w:t xml:space="preserve"> Е.Г.)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1.5. В каких группах организуется работа по обучению детей ПДД:</w:t>
      </w:r>
    </w:p>
    <w:p w:rsidR="00585904" w:rsidRPr="00585904" w:rsidRDefault="00585904" w:rsidP="0058590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вторая младшей группе;</w:t>
      </w:r>
    </w:p>
    <w:p w:rsidR="00585904" w:rsidRPr="00585904" w:rsidRDefault="00585904" w:rsidP="0058590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средней группе;</w:t>
      </w:r>
    </w:p>
    <w:p w:rsidR="00585904" w:rsidRPr="00585904" w:rsidRDefault="00585904" w:rsidP="0058590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старшей группе;</w:t>
      </w:r>
    </w:p>
    <w:p w:rsidR="00585904" w:rsidRPr="00585904" w:rsidRDefault="00585904" w:rsidP="0058590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подготовительной к школе группе.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1.6. В текущем году с воспитанниками МБДОУ детского сада № 2 с. Анучино факт ДТП зарегистрирован  не был.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1.7. Сколько преподавателей ПДД прошли переподготовку с целью повышения квалификации и где: 0 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b/>
          <w:lang w:eastAsia="ru-RU"/>
        </w:rPr>
        <w:t>2. Учебно-методическое обеспечение.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2.1. Обучение Правилам дорожного движения ведется </w:t>
      </w: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>по</w:t>
      </w:r>
      <w:proofErr w:type="gramEnd"/>
      <w:r w:rsidRPr="00585904">
        <w:rPr>
          <w:rFonts w:ascii="Times New Roman" w:eastAsia="Times New Roman" w:hAnsi="Times New Roman" w:cs="Times New Roman"/>
          <w:lang w:eastAsia="ru-RU"/>
        </w:rPr>
        <w:t>:</w:t>
      </w:r>
    </w:p>
    <w:p w:rsidR="00585904" w:rsidRPr="00585904" w:rsidRDefault="00585904" w:rsidP="0058590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дидактические игры: «Светофор», «Помоги другу на дороге», «Я на велосипеде»;</w:t>
      </w:r>
    </w:p>
    <w:p w:rsidR="00585904" w:rsidRPr="00585904" w:rsidRDefault="00585904" w:rsidP="0058590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учебно-методическое пособие: </w:t>
      </w: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 xml:space="preserve">«Дорожная безопасность» (допущено Министерством образования и науки Российской Федерации, под общей редакцией Главного государственного инспектора безопасности дорожного движения РФ генерал-лейтенанта милиции В.Н. Кирьянова, </w:t>
      </w:r>
      <w:proofErr w:type="gramEnd"/>
    </w:p>
    <w:p w:rsidR="00585904" w:rsidRPr="00585904" w:rsidRDefault="00585904" w:rsidP="0058590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ОБЖ (раздел ПДД), окружающий мир.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2.2. Обеспеченность учащихся учебниками и рабочими тетрадями: </w:t>
      </w:r>
      <w:r w:rsidRPr="00585904">
        <w:rPr>
          <w:rFonts w:ascii="Times New Roman" w:eastAsia="Times New Roman" w:hAnsi="Times New Roman" w:cs="Times New Roman"/>
          <w:u w:val="single"/>
          <w:lang w:eastAsia="ru-RU"/>
        </w:rPr>
        <w:t xml:space="preserve">0%    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2.3. Обеспеченность учащихся дополнительным информационным материалом: </w:t>
      </w:r>
      <w:r w:rsidRPr="00585904">
        <w:rPr>
          <w:rFonts w:ascii="Times New Roman" w:eastAsia="Times New Roman" w:hAnsi="Times New Roman" w:cs="Times New Roman"/>
          <w:u w:val="single"/>
          <w:lang w:eastAsia="ru-RU"/>
        </w:rPr>
        <w:t>100%</w:t>
      </w:r>
    </w:p>
    <w:p w:rsidR="00585904" w:rsidRPr="00585904" w:rsidRDefault="00585904" w:rsidP="0058590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памятки, буклеты;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2.4. Наглядный и дидактический материал, имеющийся в образовательном учреждении:</w:t>
      </w:r>
    </w:p>
    <w:p w:rsidR="00585904" w:rsidRPr="00585904" w:rsidRDefault="00585904" w:rsidP="005859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плакаты по ПДД;</w:t>
      </w:r>
    </w:p>
    <w:p w:rsidR="00585904" w:rsidRPr="00585904" w:rsidRDefault="00585904" w:rsidP="005859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дидактические игры;</w:t>
      </w:r>
    </w:p>
    <w:p w:rsidR="00585904" w:rsidRPr="00585904" w:rsidRDefault="00585904" w:rsidP="005859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видеофильмы;</w:t>
      </w:r>
    </w:p>
    <w:p w:rsidR="00585904" w:rsidRPr="00585904" w:rsidRDefault="00585904" w:rsidP="005859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диафильмы и слайды;</w:t>
      </w:r>
    </w:p>
    <w:p w:rsidR="00585904" w:rsidRPr="00585904" w:rsidRDefault="00585904" w:rsidP="005859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карточки-задания по ПДД;</w:t>
      </w:r>
    </w:p>
    <w:p w:rsidR="00585904" w:rsidRPr="00585904" w:rsidRDefault="00585904" w:rsidP="005859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lastRenderedPageBreak/>
        <w:t>наличие уголков;</w:t>
      </w:r>
    </w:p>
    <w:p w:rsidR="00585904" w:rsidRPr="00585904" w:rsidRDefault="00585904" w:rsidP="005859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выносная постройка - простейшая с макетами дорожных знаков;</w:t>
      </w:r>
    </w:p>
    <w:p w:rsidR="00585904" w:rsidRPr="00585904" w:rsidRDefault="00585904" w:rsidP="0058590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наглядные пособия.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2.5. Диагностический материал:</w:t>
      </w:r>
    </w:p>
    <w:p w:rsidR="00585904" w:rsidRPr="00585904" w:rsidRDefault="00585904" w:rsidP="005859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контрольные задания;</w:t>
      </w:r>
    </w:p>
    <w:p w:rsidR="00585904" w:rsidRPr="00585904" w:rsidRDefault="00585904" w:rsidP="005859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диагностические тесты;</w:t>
      </w:r>
    </w:p>
    <w:p w:rsidR="00585904" w:rsidRPr="00585904" w:rsidRDefault="00585904" w:rsidP="0058590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уровневые задания для самостоятельной работы учащихся;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2.6. Методические материалы для педагогов:</w:t>
      </w:r>
    </w:p>
    <w:p w:rsidR="00585904" w:rsidRPr="00585904" w:rsidRDefault="00585904" w:rsidP="005859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опыт работы по профилактике ДДТТ;</w:t>
      </w:r>
    </w:p>
    <w:p w:rsidR="00585904" w:rsidRPr="00585904" w:rsidRDefault="00585904" w:rsidP="005859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конспекты мероприятий;</w:t>
      </w:r>
    </w:p>
    <w:p w:rsidR="00585904" w:rsidRPr="00585904" w:rsidRDefault="00585904" w:rsidP="005859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методические рекомендации по обучению воспитанников по ПДД;</w:t>
      </w:r>
    </w:p>
    <w:p w:rsidR="00585904" w:rsidRPr="00585904" w:rsidRDefault="00585904" w:rsidP="005859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методические рекомендации по организации воспитательной работы с детьми по предупреждению ДДТТ.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b/>
          <w:lang w:eastAsia="ru-RU"/>
        </w:rPr>
        <w:t>3. Организация обучения.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3.1. Количество часов, отведенных на обучение ПДД, в классах:</w:t>
      </w:r>
    </w:p>
    <w:p w:rsidR="00585904" w:rsidRPr="00585904" w:rsidRDefault="00585904" w:rsidP="0058590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 индивидуальных программах воспитателей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3.2. Количество проведенных часов занятий с начала учебного года на момент проверки, ведутся ли записи тем в классных журналах, учет посещения учащимися занятий по ПДД, выставление оценок (выборочно) </w:t>
      </w:r>
    </w:p>
    <w:p w:rsidR="00585904" w:rsidRPr="00585904" w:rsidRDefault="00585904" w:rsidP="0058590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 планах воспитателей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3.3. В каких группах не предусмотрено изучение ПДД (причина) </w:t>
      </w:r>
    </w:p>
    <w:p w:rsidR="00585904" w:rsidRPr="00585904" w:rsidRDefault="00585904" w:rsidP="0058590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0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3.4. Наличие раздела по предупреждению ДДТТ </w:t>
      </w:r>
    </w:p>
    <w:p w:rsidR="00585904" w:rsidRPr="00585904" w:rsidRDefault="00585904" w:rsidP="0058590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 годовом плане МБДОУ воспитательной работы и планах воспитателей, их выполнение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3.5. Какие мероприятия проведены за обследуемый период: </w:t>
      </w:r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экскурсии и целевые прогулки: «Наблюдение за движением пешеходов», «Рассматривание виды транспорта», «Наблюдение за движением транспорта»;</w:t>
      </w:r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чтение художественной литературы: С. Михалков «Моя улица», «Велосипедист», «Скверная история», С. Маршак: «Милиционер», «Мяч»; В. Головка: «Правила движения»; С. Яковлев: «Советы доктора Айболита»;  О. Бедер: «Если бы….»; А. Северный «Светофор»; В. </w:t>
      </w:r>
      <w:proofErr w:type="spellStart"/>
      <w:r w:rsidRPr="00585904">
        <w:rPr>
          <w:rFonts w:ascii="Times New Roman" w:eastAsia="Times New Roman" w:hAnsi="Times New Roman" w:cs="Times New Roman"/>
          <w:lang w:eastAsia="ru-RU"/>
        </w:rPr>
        <w:t>Семернин</w:t>
      </w:r>
      <w:proofErr w:type="spellEnd"/>
      <w:r w:rsidRPr="00585904">
        <w:rPr>
          <w:rFonts w:ascii="Times New Roman" w:eastAsia="Times New Roman" w:hAnsi="Times New Roman" w:cs="Times New Roman"/>
          <w:lang w:eastAsia="ru-RU"/>
        </w:rPr>
        <w:t>: «Запрещается – разрешается»;</w:t>
      </w:r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беседы: </w:t>
      </w: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>«Что ты знаешь об улице», «Правила поведения на дороге», «Мы пешеходы», «Что можно – что нельзя», «Помощники  на дорогах - знаки, светофор, регулировщик», «Будь внимателен!», «Транспорт в городе: места и правила парковки, пешеходные зоны, ограничивающие знаки»;</w:t>
      </w:r>
      <w:proofErr w:type="gramEnd"/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сюжетно – ролевые игры: «»Путешествие по улицам города», «»Улица и пешеходы», «Светофор», «Путешествие с Незнайкой», «Поездка на автомобили», «Автопарковка», «Станция технического обслуживания автомобиля»;</w:t>
      </w:r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дидактические  игры: </w:t>
      </w: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>«»Подставь дорожный знак», «Угадай, какой знак», «Что для чего?», «Дорожные знаки», «Желтый, красный, зеленый!», «Чего не хватает»;</w:t>
      </w:r>
      <w:proofErr w:type="gramEnd"/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Участие в Акциях:</w:t>
      </w:r>
    </w:p>
    <w:p w:rsidR="00585904" w:rsidRPr="00585904" w:rsidRDefault="00585904" w:rsidP="0058590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 xml:space="preserve">«Стань заметней в темноте»  </w:t>
      </w:r>
      <w:proofErr w:type="spellStart"/>
      <w:r w:rsidRPr="00585904">
        <w:rPr>
          <w:rFonts w:ascii="Times New Roman" w:eastAsia="Times New Roman" w:hAnsi="Times New Roman" w:cs="Times New Roman"/>
          <w:lang w:eastAsia="ru-RU"/>
        </w:rPr>
        <w:t>световозвращающие</w:t>
      </w:r>
      <w:proofErr w:type="spellEnd"/>
      <w:r w:rsidRPr="00585904">
        <w:rPr>
          <w:rFonts w:ascii="Times New Roman" w:eastAsia="Times New Roman" w:hAnsi="Times New Roman" w:cs="Times New Roman"/>
          <w:lang w:eastAsia="ru-RU"/>
        </w:rPr>
        <w:t xml:space="preserve"> элементы, «Внимание – дети», «Проведи гнома до дома», «Автокресло – детям!», «Шлем – всему голова», «Пристегнись!», «Мы и дорога»;</w:t>
      </w:r>
      <w:proofErr w:type="gramEnd"/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подвижные  игры: </w:t>
      </w: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>«Воробушки и автомобиль», «Будь внимателен», «Разноцветные автомобили», «»Мы едим, едим, едим…», «Стоп», «Разноцветные дорожки», «Велогонки», «Найди свой цвет»;</w:t>
      </w:r>
      <w:proofErr w:type="gramEnd"/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 xml:space="preserve">встречи с сотрудниками Госавтоинспекции: инструктаж по безопасности на дорожного движения; </w:t>
      </w:r>
      <w:proofErr w:type="gramEnd"/>
    </w:p>
    <w:p w:rsidR="00585904" w:rsidRPr="00585904" w:rsidRDefault="00585904" w:rsidP="005859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конкурсы: Диплом победителя - получили за участия </w:t>
      </w: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585904">
        <w:rPr>
          <w:rFonts w:ascii="Times New Roman" w:eastAsia="Times New Roman" w:hAnsi="Times New Roman" w:cs="Times New Roman"/>
          <w:lang w:eastAsia="ru-RU"/>
        </w:rPr>
        <w:t xml:space="preserve"> всероссийском творческом конкурсе «Правила дорожного движения глазами детей» - была представлена коллективная работа подготовительной группы под руководством воспитателя МБДОУ детского сада № 2 с. Анучино Василенко К.Н. в номинации: поделка; </w:t>
      </w:r>
      <w:r w:rsidRPr="00585904">
        <w:rPr>
          <w:rFonts w:ascii="Times New Roman" w:eastAsia="Times New Roman" w:hAnsi="Times New Roman" w:cs="Times New Roman"/>
          <w:szCs w:val="20"/>
          <w:lang w:eastAsia="ru-RU"/>
        </w:rPr>
        <w:t>районные конкурсы с привлечением сотрудников ОГИБДД ПДД «Безопасное колесо»; «Мы рисуем улицу».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3.6. Как осуществляется учет проводимых мероприятий по профилактике ДДТТ </w:t>
      </w:r>
    </w:p>
    <w:p w:rsidR="00585904" w:rsidRPr="00585904" w:rsidRDefault="00585904" w:rsidP="0058590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 планах воспитателей</w:t>
      </w:r>
    </w:p>
    <w:p w:rsid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3.7. Работа, проводимая с юными пешеходами, нарушающими правила безопасного перехода проезжей части 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85904" w:rsidRPr="00585904" w:rsidRDefault="00585904" w:rsidP="0058590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lastRenderedPageBreak/>
        <w:t xml:space="preserve">экскурсии; </w:t>
      </w:r>
    </w:p>
    <w:p w:rsidR="00585904" w:rsidRPr="00585904" w:rsidRDefault="00585904" w:rsidP="0058590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беседы;</w:t>
      </w:r>
    </w:p>
    <w:p w:rsidR="00585904" w:rsidRPr="00585904" w:rsidRDefault="00585904" w:rsidP="0058590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встречи;</w:t>
      </w:r>
    </w:p>
    <w:p w:rsidR="00585904" w:rsidRPr="00585904" w:rsidRDefault="00585904" w:rsidP="0058590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мероприятия;</w:t>
      </w:r>
    </w:p>
    <w:p w:rsidR="00585904" w:rsidRPr="00585904" w:rsidRDefault="00585904" w:rsidP="0058590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доведено до сведения родителей на собрании;</w:t>
      </w:r>
    </w:p>
    <w:p w:rsidR="00585904" w:rsidRPr="00585904" w:rsidRDefault="00585904" w:rsidP="0058590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информация в родительском уголке и т.д.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3.8. Ежедневные пятиминутные беседы-напоминания о соблюдении ПДД </w:t>
      </w:r>
    </w:p>
    <w:p w:rsidR="00585904" w:rsidRPr="00585904" w:rsidRDefault="00585904" w:rsidP="0058590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проводятся в режимных моментах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3.9. Имеется в наличии паспорт дорожной безопасности МБДОУ детского сада № 2 с. Анучино, где разработаны схемы движения детей и маршруты. 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3.10. Работа по ПДД отражена в планах воспитателей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3.11. Использование печатных средств информации и т.п.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участие в конкурсах рисунков, поделок, фотографий по ПДД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b/>
          <w:lang w:eastAsia="ru-RU"/>
        </w:rPr>
        <w:t>4. Материально-техническое обеспечение.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4.1. Кабинет по ПДД (имеется или нет)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не имеется (мероприятия проводят на территории МБДОУ детского сада № 2 с. Анучино, в группах и в музыкальном зале)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4.1.1. Оборудование кабинета ПДД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не имеется 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4.1.2. Загруженность кабинета ПДД (как часто проводятся занятия по ПДД)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-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4.1.3. Какие группы занимаются в кабинете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b/>
          <w:lang w:eastAsia="ru-RU"/>
        </w:rPr>
        <w:t>-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4.1.4. Имеется ли график работы кабинета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b/>
          <w:lang w:eastAsia="ru-RU"/>
        </w:rPr>
        <w:t>-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4.1.5. Какие наглядные и учебно-методические пособия в нем имеются, как используются для проведения занятий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-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4.2. Уголки по БДД (имеются или нет)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имеются во всех группах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4.2.1. Количество уголков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7 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4.2.2. Где располагаются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в раздевалках групп (6), в холле детского сада(1)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4.2.3. Какие вопросы (рубрики) освещают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правила дорожного движения, поведение на дорогах, поведение в транспорте.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4.2.4. Периодичность обновления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по - сезонно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4.3. Наличие площадки БДД с дорожной разметкой и комплектом знаков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имеется, простейшая площадка для отработки практических навыков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4.3.1. Какие группы занимаются на площадке БДД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средняя группа;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старшая группа;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подготовительная к школе группа.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4.3.2. Имеется ли график работы площадки БДД </w:t>
      </w:r>
    </w:p>
    <w:p w:rsidR="00585904" w:rsidRPr="00585904" w:rsidRDefault="00585904" w:rsidP="005859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85904">
        <w:rPr>
          <w:rFonts w:ascii="Times New Roman" w:eastAsia="Times New Roman" w:hAnsi="Times New Roman" w:cs="Times New Roman"/>
          <w:lang w:eastAsia="ru-RU"/>
        </w:rPr>
        <w:t>по сезонно и по необходимости</w:t>
      </w:r>
      <w:proofErr w:type="gramEnd"/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85904">
        <w:rPr>
          <w:rFonts w:ascii="Times New Roman" w:eastAsia="Times New Roman" w:hAnsi="Times New Roman" w:cs="Times New Roman"/>
          <w:b/>
          <w:lang w:eastAsia="ru-RU"/>
        </w:rPr>
        <w:t>5. Совместная работа ОУ с Госавтоинспекцией и родителями.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5.1. Формы совместной работы ОУ и Госавтоинспекции </w:t>
      </w:r>
    </w:p>
    <w:p w:rsidR="00585904" w:rsidRPr="00585904" w:rsidRDefault="00585904" w:rsidP="0058590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профилактические мероприятия проедятся самостоятельно и с ГИБДД (по согласованию);</w:t>
      </w:r>
    </w:p>
    <w:p w:rsidR="00585904" w:rsidRPr="00585904" w:rsidRDefault="00585904" w:rsidP="0058590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распространения буклетов: «Дети в машине», «Светоотражающие элементы на одеждах детей в  темное время суток», «Поведение в общественном транспорте»;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 периодичность: в соответствии с планом работы учреждения.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5.2. Формы работы с родителями</w:t>
      </w:r>
    </w:p>
    <w:p w:rsidR="00585904" w:rsidRPr="00585904" w:rsidRDefault="00585904" w:rsidP="0058590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родительские собрания; </w:t>
      </w:r>
    </w:p>
    <w:p w:rsidR="00585904" w:rsidRPr="00585904" w:rsidRDefault="00585904" w:rsidP="0058590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индивидуальные беседы;</w:t>
      </w:r>
    </w:p>
    <w:p w:rsidR="00585904" w:rsidRPr="00585904" w:rsidRDefault="00585904" w:rsidP="0058590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наглядные агитации; </w:t>
      </w:r>
    </w:p>
    <w:p w:rsidR="00585904" w:rsidRPr="00585904" w:rsidRDefault="00585904" w:rsidP="0058590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тематические конкурсы.</w:t>
      </w:r>
    </w:p>
    <w:p w:rsidR="00585904" w:rsidRP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>периодичность: в соответствии с планом работы учреждения</w:t>
      </w:r>
    </w:p>
    <w:p w:rsidR="00585904" w:rsidRDefault="00585904" w:rsidP="0058590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85904">
        <w:rPr>
          <w:rFonts w:ascii="Times New Roman" w:eastAsia="Times New Roman" w:hAnsi="Times New Roman" w:cs="Times New Roman"/>
          <w:lang w:eastAsia="ru-RU"/>
        </w:rPr>
        <w:t xml:space="preserve">5.3. Совместные мероприятия, проведенные с Госавтоинспекцией за год </w:t>
      </w:r>
    </w:p>
    <w:p w:rsidR="00585904" w:rsidRDefault="00585904">
      <w:r>
        <w:br w:type="page"/>
      </w:r>
    </w:p>
    <w:p w:rsidR="00585904" w:rsidRDefault="00585904" w:rsidP="00585904">
      <w:pPr>
        <w:spacing w:after="0" w:line="240" w:lineRule="auto"/>
        <w:ind w:left="-142"/>
        <w:jc w:val="both"/>
      </w:pPr>
    </w:p>
    <w:p w:rsidR="00585904" w:rsidRDefault="00585904"/>
    <w:p w:rsidR="00585904" w:rsidRDefault="00585904">
      <w:r>
        <w:rPr>
          <w:noProof/>
          <w:lang w:eastAsia="ru-RU"/>
        </w:rPr>
        <w:drawing>
          <wp:inline distT="0" distB="0" distL="0" distR="0" wp14:anchorId="4797159B" wp14:editId="0A24BA65">
            <wp:extent cx="5940425" cy="8406130"/>
            <wp:effectExtent l="0" t="0" r="3175" b="0"/>
            <wp:docPr id="2" name="Рисунок 2" descr="C:\Users\User\Pictures\2020-04-22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22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85904" w:rsidRDefault="00585904"/>
    <w:p w:rsidR="00585904" w:rsidRDefault="00585904">
      <w:r>
        <w:rPr>
          <w:noProof/>
          <w:lang w:eastAsia="ru-RU"/>
        </w:rPr>
        <w:drawing>
          <wp:inline distT="0" distB="0" distL="0" distR="0">
            <wp:extent cx="5940425" cy="8406196"/>
            <wp:effectExtent l="0" t="0" r="3175" b="0"/>
            <wp:docPr id="3" name="Рисунок 3" descr="C:\Users\User\Pictures\2020-04-22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4-22\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48F3" w:rsidRDefault="008148F3" w:rsidP="00585904">
      <w:pPr>
        <w:spacing w:after="0" w:line="240" w:lineRule="auto"/>
        <w:ind w:left="-142"/>
        <w:jc w:val="both"/>
      </w:pPr>
    </w:p>
    <w:sectPr w:rsidR="008148F3" w:rsidSect="0058590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62D"/>
    <w:multiLevelType w:val="hybridMultilevel"/>
    <w:tmpl w:val="25E659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F4E2F"/>
    <w:multiLevelType w:val="hybridMultilevel"/>
    <w:tmpl w:val="6382D7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F793C"/>
    <w:multiLevelType w:val="hybridMultilevel"/>
    <w:tmpl w:val="4858C3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10EBF"/>
    <w:multiLevelType w:val="hybridMultilevel"/>
    <w:tmpl w:val="DE7AA1B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543F0C"/>
    <w:multiLevelType w:val="hybridMultilevel"/>
    <w:tmpl w:val="D346C1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82572"/>
    <w:multiLevelType w:val="hybridMultilevel"/>
    <w:tmpl w:val="8670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856D1"/>
    <w:multiLevelType w:val="hybridMultilevel"/>
    <w:tmpl w:val="7CAE7B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37BE0"/>
    <w:multiLevelType w:val="hybridMultilevel"/>
    <w:tmpl w:val="3B4AD1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74973"/>
    <w:multiLevelType w:val="hybridMultilevel"/>
    <w:tmpl w:val="26F6FA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1609B6"/>
    <w:multiLevelType w:val="hybridMultilevel"/>
    <w:tmpl w:val="FB88154A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33267"/>
    <w:multiLevelType w:val="hybridMultilevel"/>
    <w:tmpl w:val="9ECA52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B303B"/>
    <w:multiLevelType w:val="hybridMultilevel"/>
    <w:tmpl w:val="CC00AF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9B5EB2"/>
    <w:multiLevelType w:val="hybridMultilevel"/>
    <w:tmpl w:val="6C2084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132149"/>
    <w:multiLevelType w:val="hybridMultilevel"/>
    <w:tmpl w:val="65B8E1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887545"/>
    <w:multiLevelType w:val="hybridMultilevel"/>
    <w:tmpl w:val="6E9232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E7744"/>
    <w:multiLevelType w:val="hybridMultilevel"/>
    <w:tmpl w:val="556811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DB0B19"/>
    <w:multiLevelType w:val="hybridMultilevel"/>
    <w:tmpl w:val="FE28CC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2E29BF"/>
    <w:multiLevelType w:val="hybridMultilevel"/>
    <w:tmpl w:val="108AF1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53102E"/>
    <w:multiLevelType w:val="hybridMultilevel"/>
    <w:tmpl w:val="AFBE8D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7"/>
  </w:num>
  <w:num w:numId="5">
    <w:abstractNumId w:val="7"/>
  </w:num>
  <w:num w:numId="6">
    <w:abstractNumId w:val="1"/>
  </w:num>
  <w:num w:numId="7">
    <w:abstractNumId w:val="10"/>
  </w:num>
  <w:num w:numId="8">
    <w:abstractNumId w:val="14"/>
  </w:num>
  <w:num w:numId="9">
    <w:abstractNumId w:val="18"/>
  </w:num>
  <w:num w:numId="10">
    <w:abstractNumId w:val="15"/>
  </w:num>
  <w:num w:numId="11">
    <w:abstractNumId w:val="8"/>
  </w:num>
  <w:num w:numId="12">
    <w:abstractNumId w:val="0"/>
  </w:num>
  <w:num w:numId="13">
    <w:abstractNumId w:val="13"/>
  </w:num>
  <w:num w:numId="14">
    <w:abstractNumId w:val="2"/>
  </w:num>
  <w:num w:numId="15">
    <w:abstractNumId w:val="5"/>
  </w:num>
  <w:num w:numId="16">
    <w:abstractNumId w:val="4"/>
  </w:num>
  <w:num w:numId="17">
    <w:abstractNumId w:val="3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A17"/>
    <w:rsid w:val="00585904"/>
    <w:rsid w:val="008148F3"/>
    <w:rsid w:val="00AA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1194</Words>
  <Characters>6808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2020-04-22T06:01:00Z</dcterms:created>
  <dcterms:modified xsi:type="dcterms:W3CDTF">2020-04-22T06:06:00Z</dcterms:modified>
</cp:coreProperties>
</file>